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7D5" w:rsidRDefault="0061425B" w:rsidP="0061425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425B">
        <w:rPr>
          <w:rFonts w:ascii="Times New Roman" w:hAnsi="Times New Roman" w:cs="Times New Roman"/>
          <w:b/>
          <w:sz w:val="32"/>
          <w:szCs w:val="32"/>
        </w:rPr>
        <w:t>АРХИТЕКТУРА ПРОМЫШЛЕННЫХ И ГРАЖДАНСКИХ ЗДАНИЙ</w:t>
      </w:r>
    </w:p>
    <w:p w:rsidR="0061425B" w:rsidRDefault="0061425B" w:rsidP="0061425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ЭКЗАМЕНАЦИОННЫЕ ВОПРОСЫ</w:t>
      </w:r>
    </w:p>
    <w:p w:rsidR="0061425B" w:rsidRDefault="0061425B" w:rsidP="006142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425B" w:rsidRDefault="0061425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Основы проектирования зданий и сооружений</w:t>
      </w:r>
      <w:r w:rsidR="000F2877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B3D" w:rsidRDefault="00817B3D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 xml:space="preserve">Общие  сведения о зданиях. Классификация, требования. </w:t>
      </w:r>
    </w:p>
    <w:p w:rsidR="00FA3BD1" w:rsidRPr="00FA3BD1" w:rsidRDefault="00FA3BD1" w:rsidP="00FA3BD1">
      <w:pPr>
        <w:pStyle w:val="a3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A3BD1">
        <w:rPr>
          <w:rFonts w:ascii="Times New Roman" w:hAnsi="Times New Roman" w:cs="Times New Roman"/>
          <w:sz w:val="28"/>
          <w:szCs w:val="28"/>
          <w:lang w:val="uz-Cyrl-UZ"/>
        </w:rPr>
        <w:t>Воздействие на здание силовых нагрузок и агрессивных сред.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 xml:space="preserve">Конструктивные элементы гражданских зданий и их привязка к разбивочным осям. </w:t>
      </w:r>
    </w:p>
    <w:p w:rsidR="000F2877" w:rsidRDefault="00A22067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Основания и фундаменты гражданских зданий</w:t>
      </w:r>
      <w:r w:rsidR="000F2877">
        <w:rPr>
          <w:rFonts w:ascii="Times New Roman" w:hAnsi="Times New Roman" w:cs="Times New Roman"/>
          <w:sz w:val="28"/>
          <w:szCs w:val="28"/>
        </w:rPr>
        <w:t>.</w:t>
      </w:r>
    </w:p>
    <w:p w:rsidR="000F2877" w:rsidRPr="000F2877" w:rsidRDefault="000F287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Виды фундаментов и глубина их заложения</w:t>
      </w:r>
      <w:r w:rsidR="00617C2F">
        <w:rPr>
          <w:rFonts w:ascii="Times New Roman" w:hAnsi="Times New Roman" w:cs="Times New Roman"/>
          <w:sz w:val="28"/>
          <w:szCs w:val="28"/>
        </w:rPr>
        <w:t>.</w:t>
      </w:r>
    </w:p>
    <w:p w:rsidR="000F2877" w:rsidRPr="000F2877" w:rsidRDefault="00A2206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  <w:r w:rsidR="000F2877" w:rsidRPr="000F2877">
        <w:rPr>
          <w:rFonts w:ascii="Times New Roman" w:hAnsi="Times New Roman" w:cs="Times New Roman"/>
          <w:sz w:val="28"/>
          <w:szCs w:val="28"/>
        </w:rPr>
        <w:t>Ленточные и отдельно стоящие фундаменты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</w:p>
    <w:p w:rsidR="000F2877" w:rsidRPr="000F2877" w:rsidRDefault="000F287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Свайные фундаменты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</w:p>
    <w:p w:rsidR="000F2877" w:rsidRPr="000F2877" w:rsidRDefault="000F287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Гидроизоляция фундаментов</w:t>
      </w:r>
      <w:r w:rsidR="00617C2F">
        <w:rPr>
          <w:rFonts w:ascii="Times New Roman" w:hAnsi="Times New Roman" w:cs="Times New Roman"/>
          <w:sz w:val="28"/>
          <w:szCs w:val="28"/>
        </w:rPr>
        <w:t>.</w:t>
      </w:r>
    </w:p>
    <w:p w:rsidR="00ED7C17" w:rsidRPr="000F2877" w:rsidRDefault="00ED7C17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Естественные и искусственные основания гражданских зданий</w:t>
      </w:r>
      <w:r w:rsidR="000F2877">
        <w:rPr>
          <w:rFonts w:ascii="Times New Roman" w:hAnsi="Times New Roman" w:cs="Times New Roman"/>
          <w:sz w:val="28"/>
          <w:szCs w:val="28"/>
        </w:rPr>
        <w:t>.</w:t>
      </w:r>
    </w:p>
    <w:p w:rsidR="00314805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жилых домов и квартир</w:t>
      </w:r>
      <w:r w:rsidR="000F2877">
        <w:rPr>
          <w:rFonts w:ascii="Times New Roman" w:hAnsi="Times New Roman" w:cs="Times New Roman"/>
          <w:sz w:val="28"/>
          <w:szCs w:val="28"/>
        </w:rPr>
        <w:t>.</w:t>
      </w:r>
    </w:p>
    <w:p w:rsidR="00FA3BD1" w:rsidRPr="00FA3BD1" w:rsidRDefault="00FA3BD1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BD1">
        <w:rPr>
          <w:rFonts w:ascii="Times New Roman" w:hAnsi="Times New Roman" w:cs="Times New Roman"/>
          <w:sz w:val="28"/>
          <w:szCs w:val="28"/>
          <w:lang w:val="uz-Cyrl-UZ"/>
        </w:rPr>
        <w:t xml:space="preserve">Учет при проектировании </w:t>
      </w:r>
      <w:r w:rsidRPr="00FA3BD1">
        <w:rPr>
          <w:rFonts w:ascii="Times New Roman" w:hAnsi="Times New Roman" w:cs="Times New Roman"/>
          <w:sz w:val="28"/>
          <w:szCs w:val="28"/>
          <w:lang w:val="uz-Cyrl-UZ"/>
        </w:rPr>
        <w:t xml:space="preserve">жилых </w:t>
      </w:r>
      <w:r w:rsidRPr="00FA3BD1">
        <w:rPr>
          <w:rFonts w:ascii="Times New Roman" w:hAnsi="Times New Roman" w:cs="Times New Roman"/>
          <w:sz w:val="28"/>
          <w:szCs w:val="28"/>
          <w:lang w:val="uz-Cyrl-UZ"/>
        </w:rPr>
        <w:t>зданий функциональных, демографических, санитарно-гигиенических требований.</w:t>
      </w:r>
    </w:p>
    <w:p w:rsidR="00314805" w:rsidRPr="000F2877" w:rsidRDefault="00314805" w:rsidP="0031480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>Нормы проектирования жилых зданий</w:t>
      </w:r>
    </w:p>
    <w:p w:rsidR="00A22067" w:rsidRDefault="00314805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Типология жилых зданий.</w:t>
      </w:r>
      <w:r w:rsidR="00A22067"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877" w:rsidRDefault="000F287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Усадебные жилые дома.</w:t>
      </w:r>
    </w:p>
    <w:p w:rsidR="000F2877" w:rsidRPr="000F2877" w:rsidRDefault="000F287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Проектирование жилых домов городского типа.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стен зданий из мелкоштучных элементов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Объемно-планировочные решения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C2F" w:rsidRPr="000F2877" w:rsidRDefault="00617C2F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Унификация, типизация, стандартизация в строительстве.</w:t>
      </w:r>
    </w:p>
    <w:p w:rsidR="00A22067" w:rsidRPr="000F2877" w:rsidRDefault="00617C2F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2067" w:rsidRPr="000F2877">
        <w:rPr>
          <w:rFonts w:ascii="Times New Roman" w:hAnsi="Times New Roman" w:cs="Times New Roman"/>
          <w:sz w:val="28"/>
          <w:szCs w:val="28"/>
        </w:rPr>
        <w:t>Единая модульная система в строительстве зданий и сооружений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A22067"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A2206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Выбор конструктивных систем, схем и конструктивных элементов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многоэтажных многоквартирных жилых домов для городского строительства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BD1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lastRenderedPageBreak/>
        <w:t>Проектирование стен и перегородок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FA3BD1" w:rsidRDefault="00FA3BD1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BD1">
        <w:rPr>
          <w:rFonts w:ascii="Times New Roman" w:hAnsi="Times New Roman" w:cs="Times New Roman"/>
          <w:sz w:val="28"/>
          <w:szCs w:val="28"/>
          <w:lang w:val="uz-Cyrl-UZ"/>
        </w:rPr>
        <w:t>Кладка стен. Энергоэффективность стен.</w:t>
      </w:r>
      <w:r w:rsidR="00A22067" w:rsidRPr="00FA3B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30C" w:rsidRPr="000F2877" w:rsidRDefault="00A2206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Конструкции различных типов перекрытий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</w:p>
    <w:p w:rsidR="0021630C" w:rsidRPr="000F2877" w:rsidRDefault="0021630C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iCs/>
          <w:color w:val="000000"/>
          <w:sz w:val="28"/>
          <w:szCs w:val="28"/>
        </w:rPr>
        <w:t>Балочные перекрытия гражданских зданий</w:t>
      </w:r>
      <w:r w:rsidR="00617C2F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617C2F" w:rsidRPr="00617C2F" w:rsidRDefault="0021630C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2877">
        <w:rPr>
          <w:rFonts w:ascii="Times New Roman" w:hAnsi="Times New Roman" w:cs="Times New Roman"/>
          <w:iCs/>
          <w:color w:val="000000"/>
          <w:sz w:val="28"/>
          <w:szCs w:val="28"/>
        </w:rPr>
        <w:t>Б</w:t>
      </w:r>
      <w:r w:rsidRPr="000F2877">
        <w:rPr>
          <w:rFonts w:ascii="Times New Roman" w:hAnsi="Times New Roman" w:cs="Times New Roman"/>
          <w:iCs/>
          <w:color w:val="000000"/>
          <w:sz w:val="28"/>
          <w:szCs w:val="28"/>
        </w:rPr>
        <w:t>езб</w:t>
      </w:r>
      <w:r w:rsidRPr="000F2877">
        <w:rPr>
          <w:rFonts w:ascii="Times New Roman" w:hAnsi="Times New Roman" w:cs="Times New Roman"/>
          <w:iCs/>
          <w:color w:val="000000"/>
          <w:sz w:val="28"/>
          <w:szCs w:val="28"/>
        </w:rPr>
        <w:t>алочные</w:t>
      </w:r>
      <w:proofErr w:type="spellEnd"/>
      <w:r w:rsidRPr="000F28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перекрытия гражданских зданий</w:t>
      </w:r>
      <w:r w:rsidR="00617C2F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A22067" w:rsidRPr="000F2877" w:rsidRDefault="00617C2F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Плитные перекрытия и настилы гражданских зданий.</w:t>
      </w:r>
      <w:r w:rsidR="00A22067"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вертикальных коммуникаций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Конструктивные решения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A2206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Применение типового проектирования в строительстве зданий и сооружений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Чердачные крыши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>Стены и перегородки гражданских зданий</w:t>
      </w:r>
      <w:r w:rsidR="00617C2F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>Стропильные крыши и  кровли.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>Лестницы и лифты гражданских зданий.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>Архитектурно-художественные решения фасадов гражданских зданий.</w:t>
      </w:r>
    </w:p>
    <w:p w:rsidR="00ED7C17" w:rsidRPr="000F2877" w:rsidRDefault="00ED7C1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Архитектурно-композиционные решения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Плоские крыши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Конструктивные элементы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C17" w:rsidRPr="000F2877" w:rsidRDefault="00ED7C1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Архитектурно-строительное проектирование зданий и его методика</w:t>
      </w:r>
      <w:r w:rsidR="00617C2F">
        <w:rPr>
          <w:rFonts w:ascii="Times New Roman" w:hAnsi="Times New Roman" w:cs="Times New Roman"/>
          <w:sz w:val="28"/>
          <w:szCs w:val="28"/>
        </w:rPr>
        <w:t>.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Подземные конструкции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Надземные конструкции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30C" w:rsidRDefault="0021630C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Назначение конструкции различных типов покрытий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C2F" w:rsidRPr="00A3248C" w:rsidRDefault="00617C2F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Совмещенные покрытия.</w:t>
      </w:r>
      <w:r w:rsidR="00A3248C" w:rsidRPr="00A3248C">
        <w:rPr>
          <w:bCs/>
          <w:sz w:val="28"/>
          <w:szCs w:val="28"/>
        </w:rPr>
        <w:t xml:space="preserve"> </w:t>
      </w:r>
      <w:r w:rsidR="00A3248C" w:rsidRPr="00A3248C">
        <w:rPr>
          <w:rFonts w:ascii="Times New Roman" w:hAnsi="Times New Roman" w:cs="Times New Roman"/>
          <w:bCs/>
          <w:sz w:val="28"/>
          <w:szCs w:val="28"/>
        </w:rPr>
        <w:t>Инверсионные, «зеленые» кровли.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Кровли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A22067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Полы гражданских зданий</w:t>
      </w:r>
    </w:p>
    <w:p w:rsidR="00ED7C17" w:rsidRPr="000F2877" w:rsidRDefault="00ED7C1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полов, перегородок, оконного и дверного заполн</w:t>
      </w:r>
      <w:r w:rsidRPr="000F2877">
        <w:rPr>
          <w:rFonts w:ascii="Times New Roman" w:hAnsi="Times New Roman" w:cs="Times New Roman"/>
          <w:sz w:val="28"/>
          <w:szCs w:val="28"/>
        </w:rPr>
        <w:t>е</w:t>
      </w:r>
      <w:r w:rsidRPr="000F2877">
        <w:rPr>
          <w:rFonts w:ascii="Times New Roman" w:hAnsi="Times New Roman" w:cs="Times New Roman"/>
          <w:sz w:val="28"/>
          <w:szCs w:val="28"/>
        </w:rPr>
        <w:t>ния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A2206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iCs/>
          <w:sz w:val="28"/>
          <w:szCs w:val="28"/>
        </w:rPr>
        <w:t>Конструктивные схемы крупноблочных зданий и основные элементы крупноблочных зданий</w:t>
      </w:r>
      <w:r w:rsidR="00617C2F">
        <w:rPr>
          <w:rFonts w:ascii="Times New Roman" w:hAnsi="Times New Roman" w:cs="Times New Roman"/>
          <w:iCs/>
          <w:sz w:val="28"/>
          <w:szCs w:val="28"/>
        </w:rPr>
        <w:t>.</w:t>
      </w:r>
    </w:p>
    <w:p w:rsidR="00A22067" w:rsidRPr="000F2877" w:rsidRDefault="00A22067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каркасных и бескаркасных систем гражданских зданий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</w:p>
    <w:p w:rsidR="001437FB" w:rsidRPr="000F2877" w:rsidRDefault="001437FB" w:rsidP="000F2877">
      <w:pPr>
        <w:pStyle w:val="2"/>
        <w:numPr>
          <w:ilvl w:val="0"/>
          <w:numId w:val="1"/>
        </w:numPr>
        <w:spacing w:line="360" w:lineRule="auto"/>
        <w:jc w:val="both"/>
        <w:rPr>
          <w:iCs/>
          <w:color w:val="000000"/>
          <w:sz w:val="28"/>
          <w:szCs w:val="28"/>
        </w:rPr>
      </w:pPr>
      <w:r w:rsidRPr="000F2877">
        <w:rPr>
          <w:iCs/>
          <w:color w:val="000000"/>
          <w:sz w:val="28"/>
          <w:szCs w:val="28"/>
        </w:rPr>
        <w:lastRenderedPageBreak/>
        <w:t>Сборные железобетонные каркасы гражданских зданий и их элементы</w:t>
      </w:r>
      <w:r w:rsidR="00617C2F">
        <w:rPr>
          <w:iCs/>
          <w:color w:val="000000"/>
          <w:sz w:val="28"/>
          <w:szCs w:val="28"/>
        </w:rPr>
        <w:t>.</w:t>
      </w:r>
    </w:p>
    <w:p w:rsidR="0021630C" w:rsidRPr="000F2877" w:rsidRDefault="0021630C" w:rsidP="000F2877">
      <w:pPr>
        <w:pStyle w:val="2"/>
        <w:numPr>
          <w:ilvl w:val="0"/>
          <w:numId w:val="1"/>
        </w:numPr>
        <w:spacing w:line="360" w:lineRule="auto"/>
        <w:jc w:val="both"/>
        <w:rPr>
          <w:bCs/>
          <w:iCs/>
          <w:sz w:val="28"/>
          <w:szCs w:val="28"/>
        </w:rPr>
      </w:pPr>
      <w:r w:rsidRPr="000F2877">
        <w:rPr>
          <w:bCs/>
          <w:iCs/>
          <w:sz w:val="28"/>
          <w:szCs w:val="28"/>
        </w:rPr>
        <w:t>Типовые конструкции сборных железобетонных каркасов.</w:t>
      </w:r>
    </w:p>
    <w:p w:rsidR="001437FB" w:rsidRPr="000F2877" w:rsidRDefault="001437FB" w:rsidP="000F2877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2877">
        <w:rPr>
          <w:rFonts w:ascii="Times New Roman" w:hAnsi="Times New Roman" w:cs="Times New Roman"/>
          <w:iCs/>
          <w:sz w:val="28"/>
          <w:szCs w:val="28"/>
        </w:rPr>
        <w:t>Объемно-планировочные и конструктивные решения бескаркасных панельных гражданских зданий и конструкции стыков между ними</w:t>
      </w:r>
      <w:r w:rsidR="00617C2F">
        <w:rPr>
          <w:rFonts w:ascii="Times New Roman" w:hAnsi="Times New Roman" w:cs="Times New Roman"/>
          <w:iCs/>
          <w:sz w:val="28"/>
          <w:szCs w:val="28"/>
        </w:rPr>
        <w:t>.</w:t>
      </w:r>
    </w:p>
    <w:p w:rsidR="001437FB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Назначение пространственных </w:t>
      </w:r>
      <w:r w:rsidR="00617C2F" w:rsidRPr="000F2877">
        <w:rPr>
          <w:rFonts w:ascii="Times New Roman" w:hAnsi="Times New Roman" w:cs="Times New Roman"/>
          <w:sz w:val="28"/>
          <w:szCs w:val="28"/>
        </w:rPr>
        <w:t>конструкции покрытий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7FB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Применение висячих пространственных </w:t>
      </w:r>
      <w:r w:rsidR="00617C2F" w:rsidRPr="000F2877">
        <w:rPr>
          <w:rFonts w:ascii="Times New Roman" w:hAnsi="Times New Roman" w:cs="Times New Roman"/>
          <w:sz w:val="28"/>
          <w:szCs w:val="28"/>
        </w:rPr>
        <w:t>конструкции покрытий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7FB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Применение пневматических пространственных </w:t>
      </w:r>
      <w:r w:rsidR="00617C2F" w:rsidRPr="000F2877">
        <w:rPr>
          <w:rFonts w:ascii="Times New Roman" w:hAnsi="Times New Roman" w:cs="Times New Roman"/>
          <w:sz w:val="28"/>
          <w:szCs w:val="28"/>
        </w:rPr>
        <w:t>конструкции покрытий</w:t>
      </w:r>
      <w:r w:rsidR="00617C2F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67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Противопожарные требования и эвакуация людей из </w:t>
      </w:r>
      <w:r w:rsidRPr="000F2877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Pr="000F2877">
        <w:rPr>
          <w:rFonts w:ascii="Times New Roman" w:hAnsi="Times New Roman" w:cs="Times New Roman"/>
          <w:sz w:val="28"/>
          <w:szCs w:val="28"/>
        </w:rPr>
        <w:t>зданий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1437FB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Основные планировочные элементы общественных зданий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1437FB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Объемно-планировочные и композиционные решения общественных зданий.</w:t>
      </w:r>
    </w:p>
    <w:p w:rsidR="00AF11AB" w:rsidRPr="000F2877" w:rsidRDefault="00AF11AB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Типология общественных зданий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AF11AB" w:rsidRPr="000F2877" w:rsidRDefault="00AF11A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Архитектурно-строительное проектирование общественных зданий</w:t>
      </w:r>
      <w:r w:rsidR="00314805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1AB" w:rsidRPr="000F2877" w:rsidRDefault="00AF11AB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Виды фундаментов каркасных общественных зданий и глубина их заложения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AF11AB" w:rsidRPr="000F2877" w:rsidRDefault="00AF11AB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Конструкции различных типов перекрытий общественных зданий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0F2877" w:rsidRPr="000F2877" w:rsidRDefault="001437FB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Функциональные основы проектирования общественных зданий</w:t>
      </w:r>
      <w:r w:rsidRPr="000F2877">
        <w:rPr>
          <w:rFonts w:ascii="Times New Roman" w:hAnsi="Times New Roman" w:cs="Times New Roman"/>
          <w:sz w:val="28"/>
          <w:szCs w:val="28"/>
        </w:rPr>
        <w:t>.</w:t>
      </w:r>
    </w:p>
    <w:p w:rsidR="0021630C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Виды, группы, типы общественных зданий</w:t>
      </w:r>
      <w:r w:rsidRPr="000F2877">
        <w:rPr>
          <w:rFonts w:ascii="Times New Roman" w:hAnsi="Times New Roman" w:cs="Times New Roman"/>
          <w:sz w:val="28"/>
          <w:szCs w:val="28"/>
        </w:rPr>
        <w:t>. Предъявляемые требования.</w:t>
      </w:r>
      <w:r w:rsidR="0021630C"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30C" w:rsidRPr="000F2877" w:rsidRDefault="00314805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</w:t>
      </w:r>
      <w:r w:rsidR="0021630C" w:rsidRPr="000F2877">
        <w:rPr>
          <w:rFonts w:ascii="Times New Roman" w:hAnsi="Times New Roman" w:cs="Times New Roman"/>
          <w:sz w:val="28"/>
          <w:szCs w:val="28"/>
        </w:rPr>
        <w:t>ды помещений, их группировка по функциональным признакам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37FB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Проектирование </w:t>
      </w:r>
      <w:r w:rsidRPr="000F2877">
        <w:rPr>
          <w:rFonts w:ascii="Times New Roman" w:hAnsi="Times New Roman" w:cs="Times New Roman"/>
          <w:sz w:val="28"/>
          <w:szCs w:val="28"/>
        </w:rPr>
        <w:t>общественных зданий</w:t>
      </w:r>
      <w:r w:rsidRPr="000F287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с учетом природно-климатического воздействия.  </w:t>
      </w:r>
    </w:p>
    <w:p w:rsidR="001437FB" w:rsidRPr="000F2877" w:rsidRDefault="001437FB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87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Свето</w:t>
      </w:r>
      <w:r w:rsidRPr="000F287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вой, звуковой, тепловой климат в общественных зданиях.</w:t>
      </w:r>
    </w:p>
    <w:p w:rsidR="001437FB" w:rsidRPr="000F2877" w:rsidRDefault="001437FB" w:rsidP="0031480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color w:val="000000"/>
          <w:sz w:val="28"/>
          <w:szCs w:val="28"/>
        </w:rPr>
        <w:t xml:space="preserve">Конструктивные элементы каркасов, их взаимосвязь, </w:t>
      </w:r>
      <w:r w:rsidRPr="000F287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конструктивные узлы.</w:t>
      </w:r>
    </w:p>
    <w:p w:rsidR="001437FB" w:rsidRPr="000F2877" w:rsidRDefault="001437FB" w:rsidP="0031480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Основные принципы проектирования гражданских зданий в сейсмических районах.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lastRenderedPageBreak/>
        <w:t>Особенности объемно-планировочных и конструктивных решений жилых зданий из мелкоштучных элементов, возводимых в сейсмических районах</w:t>
      </w:r>
      <w:r w:rsidR="00314805">
        <w:rPr>
          <w:rFonts w:ascii="Times New Roman" w:hAnsi="Times New Roman" w:cs="Times New Roman"/>
          <w:sz w:val="28"/>
          <w:szCs w:val="28"/>
        </w:rPr>
        <w:t>.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7FB" w:rsidRPr="000F2877" w:rsidRDefault="001437FB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Плоские </w:t>
      </w:r>
      <w:r w:rsidR="00314805" w:rsidRPr="000F2877">
        <w:rPr>
          <w:rFonts w:ascii="Times New Roman" w:hAnsi="Times New Roman" w:cs="Times New Roman"/>
          <w:sz w:val="28"/>
          <w:szCs w:val="28"/>
        </w:rPr>
        <w:t>боль</w:t>
      </w:r>
      <w:r w:rsidR="00314805" w:rsidRPr="000F287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шепролетные</w:t>
      </w:r>
      <w:r w:rsidR="00314805" w:rsidRPr="000F28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4805" w:rsidRPr="000F287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конструкциии</w:t>
      </w:r>
      <w:r w:rsidRPr="000F287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покрытия</w:t>
      </w:r>
      <w:r w:rsidRPr="000F2877">
        <w:rPr>
          <w:rFonts w:ascii="Times New Roman" w:hAnsi="Times New Roman" w:cs="Times New Roman"/>
          <w:color w:val="000000"/>
          <w:sz w:val="28"/>
          <w:szCs w:val="28"/>
        </w:rPr>
        <w:t>: стропил</w:t>
      </w:r>
      <w:r w:rsidRPr="000F287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а, балки</w:t>
      </w:r>
      <w:r w:rsidRPr="000F2877">
        <w:rPr>
          <w:rFonts w:ascii="Times New Roman" w:hAnsi="Times New Roman" w:cs="Times New Roman"/>
          <w:color w:val="000000"/>
          <w:sz w:val="28"/>
          <w:szCs w:val="28"/>
        </w:rPr>
        <w:t xml:space="preserve">, фермы. </w:t>
      </w:r>
    </w:p>
    <w:p w:rsidR="001437FB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Г</w:t>
      </w:r>
      <w:r w:rsidRPr="000F2877">
        <w:rPr>
          <w:rFonts w:ascii="Times New Roman" w:hAnsi="Times New Roman" w:cs="Times New Roman"/>
          <w:sz w:val="28"/>
          <w:szCs w:val="28"/>
        </w:rPr>
        <w:t>оризонтальные и вертикальные коммуникации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1437FB" w:rsidRPr="000F2877" w:rsidRDefault="001437F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Нормативная документация в архитектурно-строительном проектировании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AF11AB" w:rsidRPr="000F2877" w:rsidRDefault="00AF11AB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F2877">
        <w:rPr>
          <w:rFonts w:ascii="Times New Roman" w:hAnsi="Times New Roman" w:cs="Times New Roman"/>
          <w:iCs/>
          <w:color w:val="000000"/>
          <w:sz w:val="28"/>
          <w:szCs w:val="28"/>
        </w:rPr>
        <w:t>Конструктивные решения и области применения зданий, возводимых   из монолитного бетона</w:t>
      </w:r>
      <w:r w:rsidR="00314805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AF11AB" w:rsidRPr="000F2877" w:rsidRDefault="00AF11A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Объемно-планировочные решения промышленных зданий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>Привязка конструктивных элементов промышленных зданий.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</w:rPr>
        <w:t>Транспорт промышленных зданий.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 xml:space="preserve">Конструктивные решения </w:t>
      </w:r>
      <w:r w:rsidRPr="000F2877">
        <w:rPr>
          <w:rFonts w:ascii="Times New Roman" w:hAnsi="Times New Roman" w:cs="Times New Roman"/>
          <w:sz w:val="28"/>
          <w:szCs w:val="28"/>
          <w:lang w:val="uz-Cyrl-UZ"/>
        </w:rPr>
        <w:t xml:space="preserve">одноэтажных </w:t>
      </w:r>
      <w:r w:rsidRPr="000F2877">
        <w:rPr>
          <w:rFonts w:ascii="Times New Roman" w:hAnsi="Times New Roman" w:cs="Times New Roman"/>
          <w:sz w:val="28"/>
          <w:szCs w:val="28"/>
          <w:lang w:val="uz-Cyrl-UZ"/>
        </w:rPr>
        <w:t>промышленных зданий.</w:t>
      </w:r>
    </w:p>
    <w:p w:rsidR="00AF11AB" w:rsidRPr="000F2877" w:rsidRDefault="00AF11AB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="00314805" w:rsidRPr="000F2877">
        <w:rPr>
          <w:rFonts w:ascii="Times New Roman" w:hAnsi="Times New Roman" w:cs="Times New Roman"/>
          <w:sz w:val="28"/>
          <w:szCs w:val="28"/>
        </w:rPr>
        <w:t>каркасов одноэтажных промышленных</w:t>
      </w: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  <w:r w:rsidR="00314805" w:rsidRPr="000F2877">
        <w:rPr>
          <w:rFonts w:ascii="Times New Roman" w:hAnsi="Times New Roman" w:cs="Times New Roman"/>
          <w:sz w:val="28"/>
          <w:szCs w:val="28"/>
        </w:rPr>
        <w:t>зданий и их</w:t>
      </w:r>
      <w:r w:rsidR="00314805">
        <w:rPr>
          <w:rFonts w:ascii="Times New Roman" w:hAnsi="Times New Roman" w:cs="Times New Roman"/>
          <w:sz w:val="28"/>
          <w:szCs w:val="28"/>
        </w:rPr>
        <w:t xml:space="preserve"> элементов.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 xml:space="preserve">Конструктивные решения </w:t>
      </w:r>
      <w:r w:rsidRPr="000F2877">
        <w:rPr>
          <w:rFonts w:ascii="Times New Roman" w:hAnsi="Times New Roman" w:cs="Times New Roman"/>
          <w:sz w:val="28"/>
          <w:szCs w:val="28"/>
          <w:lang w:val="uz-Cyrl-UZ"/>
        </w:rPr>
        <w:t xml:space="preserve">многоэтажных </w:t>
      </w:r>
      <w:r w:rsidRPr="000F2877">
        <w:rPr>
          <w:rFonts w:ascii="Times New Roman" w:hAnsi="Times New Roman" w:cs="Times New Roman"/>
          <w:sz w:val="28"/>
          <w:szCs w:val="28"/>
          <w:lang w:val="uz-Cyrl-UZ"/>
        </w:rPr>
        <w:t>промышленных зданий.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>Виды промышленных зданий и их проектирование.</w:t>
      </w:r>
    </w:p>
    <w:p w:rsidR="00FA3BD1" w:rsidRDefault="00817B3D" w:rsidP="00FA3BD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BD1">
        <w:rPr>
          <w:rFonts w:ascii="Times New Roman" w:hAnsi="Times New Roman" w:cs="Times New Roman"/>
          <w:sz w:val="28"/>
          <w:szCs w:val="28"/>
          <w:lang w:val="uz-Cyrl-UZ"/>
        </w:rPr>
        <w:t xml:space="preserve"> Конструкции каркасно-панельных зданий.</w:t>
      </w:r>
      <w:r w:rsidR="00FA3BD1" w:rsidRPr="00FA3BD1">
        <w:rPr>
          <w:rFonts w:ascii="Times New Roman" w:hAnsi="Times New Roman" w:cs="Times New Roman"/>
          <w:sz w:val="28"/>
          <w:szCs w:val="28"/>
        </w:rPr>
        <w:t xml:space="preserve"> </w:t>
      </w:r>
      <w:r w:rsidR="00FA3BD1">
        <w:rPr>
          <w:rFonts w:ascii="Times New Roman" w:hAnsi="Times New Roman" w:cs="Times New Roman"/>
          <w:sz w:val="28"/>
          <w:szCs w:val="28"/>
        </w:rPr>
        <w:t>Стропильные и без стропильные конструкции покрытий.</w:t>
      </w:r>
    </w:p>
    <w:p w:rsidR="00FA3BD1" w:rsidRDefault="00FA3BD1" w:rsidP="00FA3BD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Фахверковые конструкции промышленных зданий.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F2877">
        <w:rPr>
          <w:rFonts w:ascii="Times New Roman" w:hAnsi="Times New Roman" w:cs="Times New Roman"/>
          <w:sz w:val="28"/>
          <w:szCs w:val="28"/>
          <w:lang w:val="uz-Cyrl-UZ"/>
        </w:rPr>
        <w:t>Основные и административно-бытовые здания промышленных зданий.</w:t>
      </w:r>
    </w:p>
    <w:p w:rsidR="00817B3D" w:rsidRPr="000F2877" w:rsidRDefault="00AF11A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г</w:t>
      </w:r>
      <w:r w:rsidR="00817B3D" w:rsidRPr="000F2877">
        <w:rPr>
          <w:rFonts w:ascii="Times New Roman" w:hAnsi="Times New Roman" w:cs="Times New Roman"/>
          <w:sz w:val="28"/>
          <w:szCs w:val="28"/>
        </w:rPr>
        <w:t>енплан</w:t>
      </w:r>
      <w:r w:rsidRPr="000F2877">
        <w:rPr>
          <w:rFonts w:ascii="Times New Roman" w:hAnsi="Times New Roman" w:cs="Times New Roman"/>
          <w:sz w:val="28"/>
          <w:szCs w:val="28"/>
        </w:rPr>
        <w:t>ов</w:t>
      </w:r>
      <w:r w:rsidR="00817B3D" w:rsidRPr="000F2877">
        <w:rPr>
          <w:rFonts w:ascii="Times New Roman" w:hAnsi="Times New Roman" w:cs="Times New Roman"/>
          <w:sz w:val="28"/>
          <w:szCs w:val="28"/>
        </w:rPr>
        <w:t xml:space="preserve"> промышленных зданий</w:t>
      </w:r>
      <w:r w:rsidR="00A3248C">
        <w:rPr>
          <w:rFonts w:ascii="Times New Roman" w:hAnsi="Times New Roman" w:cs="Times New Roman"/>
          <w:sz w:val="28"/>
          <w:szCs w:val="28"/>
        </w:rPr>
        <w:t>.</w:t>
      </w:r>
      <w:r w:rsidR="00817B3D"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B3D" w:rsidRPr="000F2877" w:rsidRDefault="00817B3D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Конструкции одноэтажных промышленных зданий</w:t>
      </w:r>
      <w:r w:rsidR="00A3248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B3D" w:rsidRPr="00A3248C" w:rsidRDefault="00817B3D" w:rsidP="000F287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Конструкции </w:t>
      </w:r>
      <w:r w:rsidRPr="000F2877">
        <w:rPr>
          <w:rFonts w:ascii="Times New Roman" w:hAnsi="Times New Roman" w:cs="Times New Roman"/>
          <w:sz w:val="28"/>
          <w:szCs w:val="28"/>
        </w:rPr>
        <w:t>много</w:t>
      </w:r>
      <w:r w:rsidRPr="000F2877">
        <w:rPr>
          <w:rFonts w:ascii="Times New Roman" w:hAnsi="Times New Roman" w:cs="Times New Roman"/>
          <w:sz w:val="28"/>
          <w:szCs w:val="28"/>
        </w:rPr>
        <w:t>этажных промышленных зданий</w:t>
      </w:r>
      <w:r w:rsidR="00A3248C">
        <w:rPr>
          <w:rFonts w:ascii="Times New Roman" w:hAnsi="Times New Roman" w:cs="Times New Roman"/>
          <w:sz w:val="28"/>
          <w:szCs w:val="28"/>
        </w:rPr>
        <w:t>.</w:t>
      </w:r>
      <w:r w:rsidR="00A3248C" w:rsidRPr="00A3248C">
        <w:rPr>
          <w:sz w:val="28"/>
          <w:szCs w:val="28"/>
        </w:rPr>
        <w:t xml:space="preserve"> </w:t>
      </w:r>
      <w:r w:rsidR="00A3248C" w:rsidRPr="00A3248C">
        <w:rPr>
          <w:rFonts w:ascii="Times New Roman" w:hAnsi="Times New Roman" w:cs="Times New Roman"/>
          <w:sz w:val="28"/>
          <w:szCs w:val="28"/>
        </w:rPr>
        <w:t xml:space="preserve">Балочные и </w:t>
      </w:r>
      <w:proofErr w:type="spellStart"/>
      <w:r w:rsidR="00A3248C" w:rsidRPr="00A3248C">
        <w:rPr>
          <w:rFonts w:ascii="Times New Roman" w:hAnsi="Times New Roman" w:cs="Times New Roman"/>
          <w:sz w:val="28"/>
          <w:szCs w:val="28"/>
        </w:rPr>
        <w:t>безбалочные</w:t>
      </w:r>
      <w:proofErr w:type="spellEnd"/>
      <w:r w:rsidR="00A3248C" w:rsidRPr="00A3248C">
        <w:rPr>
          <w:rFonts w:ascii="Times New Roman" w:hAnsi="Times New Roman" w:cs="Times New Roman"/>
          <w:sz w:val="28"/>
          <w:szCs w:val="28"/>
        </w:rPr>
        <w:t xml:space="preserve"> перекрытия. </w:t>
      </w:r>
      <w:r w:rsidRPr="00A324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1AB" w:rsidRPr="000F2877" w:rsidRDefault="00AF11AB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877">
        <w:rPr>
          <w:rFonts w:ascii="Times New Roman" w:hAnsi="Times New Roman" w:cs="Times New Roman"/>
          <w:sz w:val="28"/>
          <w:szCs w:val="28"/>
        </w:rPr>
        <w:t>Подьемно</w:t>
      </w:r>
      <w:proofErr w:type="spellEnd"/>
      <w:r w:rsidRPr="000F2877">
        <w:rPr>
          <w:rFonts w:ascii="Times New Roman" w:hAnsi="Times New Roman" w:cs="Times New Roman"/>
          <w:sz w:val="28"/>
          <w:szCs w:val="28"/>
        </w:rPr>
        <w:t>-транспортное оборудование промышленных зданий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ED7C17" w:rsidRPr="000F2877" w:rsidRDefault="00ED7C17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Внутрицеховое </w:t>
      </w:r>
      <w:proofErr w:type="spellStart"/>
      <w:r w:rsidRPr="000F2877">
        <w:rPr>
          <w:rFonts w:ascii="Times New Roman" w:hAnsi="Times New Roman" w:cs="Times New Roman"/>
          <w:sz w:val="28"/>
          <w:szCs w:val="28"/>
        </w:rPr>
        <w:t>подьемно</w:t>
      </w:r>
      <w:proofErr w:type="spellEnd"/>
      <w:r w:rsidRPr="000F2877">
        <w:rPr>
          <w:rFonts w:ascii="Times New Roman" w:hAnsi="Times New Roman" w:cs="Times New Roman"/>
          <w:sz w:val="28"/>
          <w:szCs w:val="28"/>
        </w:rPr>
        <w:t>-транспортное оборудование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AF11AB" w:rsidRPr="000F2877" w:rsidRDefault="00AF11AB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lastRenderedPageBreak/>
        <w:t xml:space="preserve">Защита производственных зданий и их </w:t>
      </w:r>
      <w:proofErr w:type="gramStart"/>
      <w:r w:rsidRPr="000F2877">
        <w:rPr>
          <w:rFonts w:ascii="Times New Roman" w:hAnsi="Times New Roman" w:cs="Times New Roman"/>
          <w:sz w:val="28"/>
          <w:szCs w:val="28"/>
        </w:rPr>
        <w:t>конструкций  от</w:t>
      </w:r>
      <w:proofErr w:type="gramEnd"/>
      <w:r w:rsidRPr="000F2877">
        <w:rPr>
          <w:rFonts w:ascii="Times New Roman" w:hAnsi="Times New Roman" w:cs="Times New Roman"/>
          <w:sz w:val="28"/>
          <w:szCs w:val="28"/>
        </w:rPr>
        <w:t xml:space="preserve">  воздействия производственных </w:t>
      </w:r>
      <w:proofErr w:type="spellStart"/>
      <w:r w:rsidRPr="000F2877">
        <w:rPr>
          <w:rFonts w:ascii="Times New Roman" w:hAnsi="Times New Roman" w:cs="Times New Roman"/>
          <w:sz w:val="28"/>
          <w:szCs w:val="28"/>
        </w:rPr>
        <w:t>щумов</w:t>
      </w:r>
      <w:proofErr w:type="spellEnd"/>
      <w:r w:rsidRPr="000F2877">
        <w:rPr>
          <w:rFonts w:ascii="Times New Roman" w:hAnsi="Times New Roman" w:cs="Times New Roman"/>
          <w:sz w:val="28"/>
          <w:szCs w:val="28"/>
        </w:rPr>
        <w:t>, вибрации и агрессивных  факторов воздушной рабочей среды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817B3D" w:rsidRPr="000F2877" w:rsidRDefault="00AF11A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Основы проектирования промышленных зданий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AF11AB" w:rsidRPr="000F2877" w:rsidRDefault="00AF11A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стен и око</w:t>
      </w:r>
      <w:r w:rsidR="00314805">
        <w:rPr>
          <w:rFonts w:ascii="Times New Roman" w:hAnsi="Times New Roman" w:cs="Times New Roman"/>
          <w:sz w:val="28"/>
          <w:szCs w:val="28"/>
        </w:rPr>
        <w:t>н промышленных зданий.</w:t>
      </w:r>
    </w:p>
    <w:p w:rsidR="00AF11AB" w:rsidRPr="000F2877" w:rsidRDefault="00AF11A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верхнего ос</w:t>
      </w:r>
      <w:r w:rsidR="00314805">
        <w:rPr>
          <w:rFonts w:ascii="Times New Roman" w:hAnsi="Times New Roman" w:cs="Times New Roman"/>
          <w:sz w:val="28"/>
          <w:szCs w:val="28"/>
        </w:rPr>
        <w:t>вещения производственных зданий.</w:t>
      </w:r>
    </w:p>
    <w:p w:rsidR="00AF11AB" w:rsidRPr="000F2877" w:rsidRDefault="00AF11A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Проектирование покрыти</w:t>
      </w:r>
      <w:r w:rsidR="00314805">
        <w:rPr>
          <w:rFonts w:ascii="Times New Roman" w:hAnsi="Times New Roman" w:cs="Times New Roman"/>
          <w:sz w:val="28"/>
          <w:szCs w:val="28"/>
        </w:rPr>
        <w:t>й и кровель промышленных зданий.</w:t>
      </w:r>
    </w:p>
    <w:p w:rsidR="00AF11AB" w:rsidRPr="000F2877" w:rsidRDefault="00AF11AB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Основы проектирования микроклимата в производственных помещениях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55490F" w:rsidRDefault="0055490F" w:rsidP="0055490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Основы проектировани</w:t>
      </w:r>
      <w:r>
        <w:rPr>
          <w:rFonts w:ascii="Times New Roman" w:hAnsi="Times New Roman" w:cs="Times New Roman"/>
          <w:sz w:val="28"/>
          <w:szCs w:val="28"/>
        </w:rPr>
        <w:t>я освещения промышленных зданий.</w:t>
      </w:r>
    </w:p>
    <w:p w:rsidR="0021630C" w:rsidRPr="000F2877" w:rsidRDefault="0055490F" w:rsidP="000F28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21630C" w:rsidRPr="000F2877">
        <w:rPr>
          <w:rFonts w:ascii="Times New Roman" w:hAnsi="Times New Roman" w:cs="Times New Roman"/>
          <w:sz w:val="28"/>
          <w:szCs w:val="28"/>
        </w:rPr>
        <w:t>ребования, предъявляемые к промышленным зданиям и их архитектурные решения</w:t>
      </w:r>
      <w:r w:rsidR="00314805">
        <w:rPr>
          <w:rFonts w:ascii="Times New Roman" w:hAnsi="Times New Roman" w:cs="Times New Roman"/>
          <w:sz w:val="28"/>
          <w:szCs w:val="28"/>
        </w:rPr>
        <w:t>.</w:t>
      </w:r>
    </w:p>
    <w:p w:rsidR="0021630C" w:rsidRPr="000F2877" w:rsidRDefault="0021630C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 xml:space="preserve">Проектирование полов, перегородок, ворот, дверей, </w:t>
      </w:r>
      <w:r w:rsidR="00314805">
        <w:rPr>
          <w:rFonts w:ascii="Times New Roman" w:hAnsi="Times New Roman" w:cs="Times New Roman"/>
          <w:sz w:val="28"/>
          <w:szCs w:val="28"/>
        </w:rPr>
        <w:t>лестниц промышленных зданий.</w:t>
      </w:r>
    </w:p>
    <w:p w:rsidR="0021630C" w:rsidRPr="000F2877" w:rsidRDefault="0021630C" w:rsidP="000F28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877">
        <w:rPr>
          <w:rFonts w:ascii="Times New Roman" w:hAnsi="Times New Roman" w:cs="Times New Roman"/>
          <w:sz w:val="28"/>
          <w:szCs w:val="28"/>
        </w:rPr>
        <w:t>Эффективн</w:t>
      </w:r>
      <w:r w:rsidR="000F2877">
        <w:rPr>
          <w:rFonts w:ascii="Times New Roman" w:hAnsi="Times New Roman" w:cs="Times New Roman"/>
          <w:sz w:val="28"/>
          <w:szCs w:val="28"/>
        </w:rPr>
        <w:t>ые</w:t>
      </w:r>
      <w:r w:rsidRPr="000F2877">
        <w:rPr>
          <w:rFonts w:ascii="Times New Roman" w:hAnsi="Times New Roman" w:cs="Times New Roman"/>
          <w:sz w:val="28"/>
          <w:szCs w:val="28"/>
        </w:rPr>
        <w:t xml:space="preserve"> средства защиты окон зданий.</w:t>
      </w:r>
    </w:p>
    <w:p w:rsidR="0021630C" w:rsidRPr="000F2877" w:rsidRDefault="0021630C" w:rsidP="000F2877">
      <w:pPr>
        <w:pStyle w:val="2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F2877">
        <w:rPr>
          <w:sz w:val="28"/>
          <w:szCs w:val="28"/>
        </w:rPr>
        <w:t>Световые и светоаэрационные фонари верхнего света</w:t>
      </w:r>
      <w:r w:rsidR="00FA3BD1">
        <w:rPr>
          <w:sz w:val="28"/>
          <w:szCs w:val="28"/>
        </w:rPr>
        <w:t>.</w:t>
      </w:r>
      <w:r w:rsidRPr="000F2877">
        <w:rPr>
          <w:sz w:val="28"/>
          <w:szCs w:val="28"/>
        </w:rPr>
        <w:t xml:space="preserve"> </w:t>
      </w:r>
    </w:p>
    <w:sectPr w:rsidR="0021630C" w:rsidRPr="000F2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02CC8"/>
    <w:multiLevelType w:val="hybridMultilevel"/>
    <w:tmpl w:val="85E40D06"/>
    <w:lvl w:ilvl="0" w:tplc="CD20ED5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03E21FD5"/>
    <w:multiLevelType w:val="hybridMultilevel"/>
    <w:tmpl w:val="0E344268"/>
    <w:lvl w:ilvl="0" w:tplc="1D84C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F6A22"/>
    <w:multiLevelType w:val="hybridMultilevel"/>
    <w:tmpl w:val="4F8C1F54"/>
    <w:lvl w:ilvl="0" w:tplc="645A662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196281"/>
    <w:multiLevelType w:val="hybridMultilevel"/>
    <w:tmpl w:val="52366C76"/>
    <w:lvl w:ilvl="0" w:tplc="60704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42230"/>
    <w:multiLevelType w:val="hybridMultilevel"/>
    <w:tmpl w:val="C7B294E4"/>
    <w:lvl w:ilvl="0" w:tplc="61EAEBE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445D8"/>
    <w:multiLevelType w:val="hybridMultilevel"/>
    <w:tmpl w:val="AA3C47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23A9E"/>
    <w:multiLevelType w:val="hybridMultilevel"/>
    <w:tmpl w:val="0E344268"/>
    <w:lvl w:ilvl="0" w:tplc="1D84C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C7B09"/>
    <w:multiLevelType w:val="hybridMultilevel"/>
    <w:tmpl w:val="B7C8F6A4"/>
    <w:lvl w:ilvl="0" w:tplc="A69C5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BB161D"/>
    <w:multiLevelType w:val="hybridMultilevel"/>
    <w:tmpl w:val="0E344268"/>
    <w:lvl w:ilvl="0" w:tplc="1D84C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832ED"/>
    <w:multiLevelType w:val="hybridMultilevel"/>
    <w:tmpl w:val="AD4606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F16342"/>
    <w:multiLevelType w:val="hybridMultilevel"/>
    <w:tmpl w:val="0E344268"/>
    <w:lvl w:ilvl="0" w:tplc="1D84C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C3416"/>
    <w:multiLevelType w:val="hybridMultilevel"/>
    <w:tmpl w:val="0E344268"/>
    <w:lvl w:ilvl="0" w:tplc="1D84C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77778"/>
    <w:multiLevelType w:val="hybridMultilevel"/>
    <w:tmpl w:val="625A9CC8"/>
    <w:lvl w:ilvl="0" w:tplc="48A0B3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2865427"/>
    <w:multiLevelType w:val="hybridMultilevel"/>
    <w:tmpl w:val="2FA06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F32F11"/>
    <w:multiLevelType w:val="hybridMultilevel"/>
    <w:tmpl w:val="D6B8E9E8"/>
    <w:lvl w:ilvl="0" w:tplc="6DDCE9EE">
      <w:start w:val="1"/>
      <w:numFmt w:val="decimal"/>
      <w:lvlText w:val="%1)"/>
      <w:lvlJc w:val="left"/>
      <w:pPr>
        <w:tabs>
          <w:tab w:val="num" w:pos="2487"/>
        </w:tabs>
        <w:ind w:left="2487" w:hanging="1035"/>
      </w:pPr>
    </w:lvl>
    <w:lvl w:ilvl="1" w:tplc="04190019">
      <w:start w:val="1"/>
      <w:numFmt w:val="decimal"/>
      <w:lvlText w:val="%2."/>
      <w:lvlJc w:val="left"/>
      <w:pPr>
        <w:tabs>
          <w:tab w:val="num" w:pos="2184"/>
        </w:tabs>
        <w:ind w:left="218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904"/>
        </w:tabs>
        <w:ind w:left="2904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24"/>
        </w:tabs>
        <w:ind w:left="3624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44"/>
        </w:tabs>
        <w:ind w:left="4344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64"/>
        </w:tabs>
        <w:ind w:left="506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84"/>
        </w:tabs>
        <w:ind w:left="5784" w:hanging="360"/>
      </w:pPr>
    </w:lvl>
    <w:lvl w:ilvl="7" w:tplc="04190019">
      <w:start w:val="1"/>
      <w:numFmt w:val="decimal"/>
      <w:lvlText w:val="%8."/>
      <w:lvlJc w:val="left"/>
      <w:pPr>
        <w:tabs>
          <w:tab w:val="num" w:pos="6504"/>
        </w:tabs>
        <w:ind w:left="6504" w:hanging="360"/>
      </w:pPr>
    </w:lvl>
    <w:lvl w:ilvl="8" w:tplc="0419001B">
      <w:start w:val="1"/>
      <w:numFmt w:val="decimal"/>
      <w:lvlText w:val="%9."/>
      <w:lvlJc w:val="left"/>
      <w:pPr>
        <w:tabs>
          <w:tab w:val="num" w:pos="7224"/>
        </w:tabs>
        <w:ind w:left="7224" w:hanging="360"/>
      </w:pPr>
    </w:lvl>
  </w:abstractNum>
  <w:abstractNum w:abstractNumId="15" w15:restartNumberingAfterBreak="0">
    <w:nsid w:val="444F5614"/>
    <w:multiLevelType w:val="hybridMultilevel"/>
    <w:tmpl w:val="0E344268"/>
    <w:lvl w:ilvl="0" w:tplc="1D84C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94C6F"/>
    <w:multiLevelType w:val="hybridMultilevel"/>
    <w:tmpl w:val="9BB60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6D75FD"/>
    <w:multiLevelType w:val="hybridMultilevel"/>
    <w:tmpl w:val="C7B294E4"/>
    <w:lvl w:ilvl="0" w:tplc="61EAEBE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A3412"/>
    <w:multiLevelType w:val="hybridMultilevel"/>
    <w:tmpl w:val="0E344268"/>
    <w:lvl w:ilvl="0" w:tplc="1D84C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B4B8B"/>
    <w:multiLevelType w:val="hybridMultilevel"/>
    <w:tmpl w:val="3F200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BD5E76"/>
    <w:multiLevelType w:val="hybridMultilevel"/>
    <w:tmpl w:val="0E344268"/>
    <w:lvl w:ilvl="0" w:tplc="1D84C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53DB6"/>
    <w:multiLevelType w:val="hybridMultilevel"/>
    <w:tmpl w:val="0E344268"/>
    <w:lvl w:ilvl="0" w:tplc="1D84C3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403200"/>
    <w:multiLevelType w:val="hybridMultilevel"/>
    <w:tmpl w:val="03067FFA"/>
    <w:lvl w:ilvl="0" w:tplc="92960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14272FC"/>
    <w:multiLevelType w:val="hybridMultilevel"/>
    <w:tmpl w:val="4F8C1F54"/>
    <w:lvl w:ilvl="0" w:tplc="645A662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CB331F1"/>
    <w:multiLevelType w:val="hybridMultilevel"/>
    <w:tmpl w:val="53BE2A18"/>
    <w:lvl w:ilvl="0" w:tplc="5CC0C90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BC4487"/>
    <w:multiLevelType w:val="hybridMultilevel"/>
    <w:tmpl w:val="AC12AEF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7"/>
  </w:num>
  <w:num w:numId="4">
    <w:abstractNumId w:val="23"/>
  </w:num>
  <w:num w:numId="5">
    <w:abstractNumId w:val="2"/>
  </w:num>
  <w:num w:numId="6">
    <w:abstractNumId w:val="4"/>
  </w:num>
  <w:num w:numId="7">
    <w:abstractNumId w:val="15"/>
  </w:num>
  <w:num w:numId="8">
    <w:abstractNumId w:val="20"/>
  </w:num>
  <w:num w:numId="9">
    <w:abstractNumId w:val="11"/>
  </w:num>
  <w:num w:numId="10">
    <w:abstractNumId w:val="18"/>
  </w:num>
  <w:num w:numId="11">
    <w:abstractNumId w:val="10"/>
  </w:num>
  <w:num w:numId="12">
    <w:abstractNumId w:val="21"/>
  </w:num>
  <w:num w:numId="13">
    <w:abstractNumId w:val="6"/>
  </w:num>
  <w:num w:numId="14">
    <w:abstractNumId w:val="3"/>
  </w:num>
  <w:num w:numId="15">
    <w:abstractNumId w:val="24"/>
  </w:num>
  <w:num w:numId="16">
    <w:abstractNumId w:val="25"/>
  </w:num>
  <w:num w:numId="17">
    <w:abstractNumId w:val="22"/>
  </w:num>
  <w:num w:numId="18">
    <w:abstractNumId w:val="0"/>
  </w:num>
  <w:num w:numId="19">
    <w:abstractNumId w:val="12"/>
  </w:num>
  <w:num w:numId="20">
    <w:abstractNumId w:val="1"/>
  </w:num>
  <w:num w:numId="21">
    <w:abstractNumId w:val="8"/>
  </w:num>
  <w:num w:numId="22">
    <w:abstractNumId w:val="9"/>
  </w:num>
  <w:num w:numId="23">
    <w:abstractNumId w:val="13"/>
  </w:num>
  <w:num w:numId="24">
    <w:abstractNumId w:val="16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A4D"/>
    <w:rsid w:val="000F2877"/>
    <w:rsid w:val="001437FB"/>
    <w:rsid w:val="0021630C"/>
    <w:rsid w:val="00314805"/>
    <w:rsid w:val="0055490F"/>
    <w:rsid w:val="0061425B"/>
    <w:rsid w:val="00617C2F"/>
    <w:rsid w:val="00817B3D"/>
    <w:rsid w:val="00842A4D"/>
    <w:rsid w:val="00A22067"/>
    <w:rsid w:val="00A3248C"/>
    <w:rsid w:val="00AF11AB"/>
    <w:rsid w:val="00D357D5"/>
    <w:rsid w:val="00ED7C17"/>
    <w:rsid w:val="00FA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5DE7B"/>
  <w15:chartTrackingRefBased/>
  <w15:docId w15:val="{4FC43BC2-2912-4A4D-9260-886E4086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BD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067"/>
    <w:pPr>
      <w:ind w:left="720"/>
      <w:contextualSpacing/>
    </w:pPr>
  </w:style>
  <w:style w:type="paragraph" w:styleId="2">
    <w:name w:val="Body Text 2"/>
    <w:basedOn w:val="a"/>
    <w:link w:val="20"/>
    <w:rsid w:val="001437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43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3BD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2022-05-22T10:45:00Z</dcterms:created>
  <dcterms:modified xsi:type="dcterms:W3CDTF">2022-05-22T12:41:00Z</dcterms:modified>
</cp:coreProperties>
</file>